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44" w:rsidRPr="003A5821" w:rsidRDefault="00922844" w:rsidP="00922844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5DF103F8" wp14:editId="023237C9">
            <wp:simplePos x="0" y="0"/>
            <wp:positionH relativeFrom="column">
              <wp:posOffset>117944</wp:posOffset>
            </wp:positionH>
            <wp:positionV relativeFrom="paragraph">
              <wp:posOffset>-502202</wp:posOffset>
            </wp:positionV>
            <wp:extent cx="1102749" cy="946206"/>
            <wp:effectExtent l="0" t="0" r="0" b="0"/>
            <wp:wrapNone/>
            <wp:docPr id="2" name="Obraz 2" descr="C:\Users\Unisław\Desktop\logo GOK i inne\PNG_bez tla_kolo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isław\Desktop\logo GOK i inne\PNG_bez tla_kolor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49" cy="94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821">
        <w:rPr>
          <w:rFonts w:ascii="Century Gothic" w:hAnsi="Century Gothic"/>
          <w:b/>
          <w:sz w:val="36"/>
          <w:szCs w:val="36"/>
        </w:rPr>
        <w:t>REGULAMIN</w:t>
      </w:r>
    </w:p>
    <w:p w:rsidR="00922844" w:rsidRPr="003A5821" w:rsidRDefault="00922844" w:rsidP="00922844">
      <w:pPr>
        <w:jc w:val="center"/>
        <w:rPr>
          <w:rFonts w:ascii="Century Gothic" w:hAnsi="Century Gothic"/>
          <w:sz w:val="36"/>
          <w:szCs w:val="36"/>
        </w:rPr>
      </w:pPr>
      <w:r w:rsidRPr="003A5821">
        <w:rPr>
          <w:rFonts w:ascii="Century Gothic" w:hAnsi="Century Gothic"/>
          <w:sz w:val="36"/>
          <w:szCs w:val="36"/>
        </w:rPr>
        <w:t>„</w:t>
      </w:r>
      <w:r>
        <w:rPr>
          <w:rFonts w:ascii="Century Gothic" w:hAnsi="Century Gothic"/>
          <w:sz w:val="36"/>
          <w:szCs w:val="36"/>
        </w:rPr>
        <w:t>IV</w:t>
      </w:r>
      <w:r w:rsidRPr="003A5821">
        <w:rPr>
          <w:rFonts w:ascii="Century Gothic" w:hAnsi="Century Gothic"/>
          <w:sz w:val="36"/>
          <w:szCs w:val="36"/>
        </w:rPr>
        <w:t xml:space="preserve"> GMINNY KONKURS KOLĘD I PASTORAŁEK”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 xml:space="preserve">Organizatorem konkursu pn. </w:t>
      </w:r>
      <w:r>
        <w:rPr>
          <w:rFonts w:ascii="Century Gothic" w:hAnsi="Century Gothic"/>
          <w:b/>
        </w:rPr>
        <w:t>„IV</w:t>
      </w:r>
      <w:r w:rsidRPr="0098610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Gminny</w:t>
      </w:r>
      <w:r w:rsidRPr="00986102">
        <w:rPr>
          <w:rFonts w:ascii="Century Gothic" w:hAnsi="Century Gothic"/>
          <w:b/>
        </w:rPr>
        <w:t xml:space="preserve"> Konkurs Kolęd i Pastorałek”</w:t>
      </w:r>
      <w:r w:rsidRPr="00986102">
        <w:rPr>
          <w:rFonts w:ascii="Century Gothic" w:hAnsi="Century Gothic"/>
        </w:rPr>
        <w:t xml:space="preserve"> jest Gminny Ośrodek Kultury w Unisławiu.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Dane teleadresowe Organizatora: ul. Parkowa 22, 86-260 Unisław, tel. 56 68 68 734, gok@unislaw.pl.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 xml:space="preserve">Konkurs odbędzie się </w:t>
      </w:r>
      <w:r>
        <w:rPr>
          <w:rFonts w:ascii="Century Gothic" w:hAnsi="Century Gothic"/>
          <w:b/>
        </w:rPr>
        <w:t>4 stycznia 2019 r. o godz.15</w:t>
      </w:r>
      <w:r w:rsidRPr="00986102">
        <w:rPr>
          <w:rFonts w:ascii="Century Gothic" w:hAnsi="Century Gothic"/>
          <w:b/>
        </w:rPr>
        <w:t>.00</w:t>
      </w:r>
      <w:r w:rsidRPr="00986102">
        <w:rPr>
          <w:rFonts w:ascii="Century Gothic" w:hAnsi="Century Gothic"/>
        </w:rPr>
        <w:t xml:space="preserve"> na małej sali sportowej Zespołu Szkół w Unisławiu. 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Konkurs adresowany jest do wszystkich mieszkańców gminy Unisław.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Celem konkursu jest upowszechnianie kultury muzycznej poprzez rozbudzanie chęci do wspólnego śpiewania kolęd i pastorałek oraz kultywowanie tradycji Świąt Bożego Narodzenia.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u w:val="single"/>
        </w:rPr>
      </w:pPr>
      <w:r w:rsidRPr="00986102">
        <w:rPr>
          <w:rFonts w:ascii="Century Gothic" w:hAnsi="Century Gothic"/>
        </w:rPr>
        <w:t xml:space="preserve">Warunkiem uczestnictwa w konkursie jest przesłanie odpowiednio wypełnionej karty zgłoszenia (wzór stanowi załącznik nr 1 do niniejszego regulaminu) do Organizatora </w:t>
      </w:r>
      <w:r>
        <w:rPr>
          <w:rFonts w:ascii="Century Gothic" w:hAnsi="Century Gothic"/>
          <w:u w:val="single"/>
        </w:rPr>
        <w:t xml:space="preserve">do 3 stycznia 2019 </w:t>
      </w:r>
      <w:r w:rsidRPr="00986102">
        <w:rPr>
          <w:rFonts w:ascii="Century Gothic" w:hAnsi="Century Gothic"/>
          <w:u w:val="single"/>
        </w:rPr>
        <w:t xml:space="preserve">r. 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Zadanie konkursowe polega na wykonaniu dwóch</w:t>
      </w:r>
      <w:r>
        <w:rPr>
          <w:rFonts w:ascii="Century Gothic" w:hAnsi="Century Gothic"/>
        </w:rPr>
        <w:t xml:space="preserve"> wybranych kolęd lub pastorałek, śpiewanych w języku polskim.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W konkursie mogą wziąć udział soliści, zespoły lub klasy.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Uczestnicy zostaną podzieleni na dwie kategorie: soliści i zespoły.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Uczestnicy wykonują swój repertuar z podkładem muzycznym lub żywym akompaniamentem.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Zapewnienie nagłośnienia na potrzeby konkursu oraz obsługi technicznej pozostaje w obowiązku Organizatora.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Organizator powoła komisję konkursową na potrzeby konkursu.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Komisja konkursowa oceniać będzie: poprawność wykonania (dykcję, intonację), interpretację kolędy lub pastorałki, ogólny wyraz artystyczny, dodatkowe atuty prezentacji (np. stroje, rekwizyty).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Decyzje komisji konkursowej są ostateczne i nie przysługuje od nich odwołanie.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 xml:space="preserve">Komisja konkursowa przyzna I, II, III miejsce w poszczególnych kategoriach wykonawczych oraz dyplomy za miejsca. Pozostali uczestnicy otrzymają dyplomy za udział. 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Uroczyste ogłoszenie wyników i wręczenie nagród odbędzie się w dzień konkursu, po przesłuchaniu wszystkich uczestników.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Uczestnik wyraża zgodę na przetwarzanie swoich danych osobowych oraz swojego wizerunku, na potrzeby przeprowadzenia i promocji konkursu.</w:t>
      </w:r>
    </w:p>
    <w:p w:rsidR="00922844" w:rsidRPr="00986102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Uczestnictwo w konkursie jest równoznaczne z akceptacją regulaminu.</w:t>
      </w:r>
    </w:p>
    <w:p w:rsidR="00922844" w:rsidRDefault="00922844" w:rsidP="00922844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86102">
        <w:rPr>
          <w:rFonts w:ascii="Century Gothic" w:hAnsi="Century Gothic"/>
        </w:rPr>
        <w:t>Wszystkie kwestie nieuregulowane niniejszym Regulaminem rozstrzyga Organizator.</w:t>
      </w:r>
    </w:p>
    <w:p w:rsidR="00922844" w:rsidRDefault="00922844" w:rsidP="00922844">
      <w:pPr>
        <w:jc w:val="both"/>
        <w:rPr>
          <w:rFonts w:ascii="Century Gothic" w:hAnsi="Century Gothic"/>
        </w:rPr>
      </w:pPr>
    </w:p>
    <w:p w:rsidR="00973E46" w:rsidRDefault="00973E46">
      <w:bookmarkStart w:id="0" w:name="_GoBack"/>
      <w:bookmarkEnd w:id="0"/>
    </w:p>
    <w:sectPr w:rsidR="0097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127A3"/>
    <w:multiLevelType w:val="hybridMultilevel"/>
    <w:tmpl w:val="2B5E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44"/>
    <w:rsid w:val="00922844"/>
    <w:rsid w:val="009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6E9E-068C-44B4-B8B6-16BA7080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Wosik</dc:creator>
  <cp:keywords/>
  <dc:description/>
  <cp:lastModifiedBy>Magdalena Wosik</cp:lastModifiedBy>
  <cp:revision>1</cp:revision>
  <dcterms:created xsi:type="dcterms:W3CDTF">2018-12-20T22:18:00Z</dcterms:created>
  <dcterms:modified xsi:type="dcterms:W3CDTF">2018-12-20T22:19:00Z</dcterms:modified>
</cp:coreProperties>
</file>