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398" w:rsidRDefault="00B05398" w:rsidP="00B05398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„Trzynasta i czternasta” emerytura dla emerytów i rencistów KRUS</w:t>
      </w:r>
    </w:p>
    <w:p w:rsidR="00B05398" w:rsidRDefault="00B05398" w:rsidP="00B0539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05398" w:rsidRDefault="00B05398" w:rsidP="00B0539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Kasa Rolniczego Ubezpieczenia Społecznego rozpoczęła przygotowania do wypłaty dodatkowych rocznych świadczeń pieniężnych dla emerytów i rencistów. W 2021 r. zostanie wypłacona – z urzędu bez konieczności składania wniosku – zarówno trzynasta jak i czternasta emerytura.</w:t>
      </w:r>
    </w:p>
    <w:p w:rsidR="00B05398" w:rsidRDefault="00B05398" w:rsidP="00B0539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05398" w:rsidRDefault="00B05398" w:rsidP="00B0539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przepisów ustawy z dnia 9 stycznia 2020 r. o dodatkowym rocznym świadczeniu pieniężnym dla emerytów i rencistów (Dz. U. z 2020 r. poz. 321) wraz ze świadczeniem za kwiecień br. zostanie – już po raz kolejny – wypłacona trzynasta emerytura w kwocie 1.250,88 zł brutto. </w:t>
      </w:r>
    </w:p>
    <w:p w:rsidR="00B05398" w:rsidRDefault="00B05398" w:rsidP="00B0539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05398" w:rsidRDefault="00B05398" w:rsidP="00B0539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Trzynasta emerytura przysługuje wszystkim uprawnionym emerytom i rencistom w takiej samej wysokości (bez względu na wysokość pobieranej emerytury/renty). 8 marca br. została podpisana przez Prezydenta RP ustawa z dnia 21 stycznia 2021 r. o kolejnym w 2021 r. dodatkowym rocznym świadczeniu pieniężnym dla emerytów i rencistów. </w:t>
      </w:r>
    </w:p>
    <w:p w:rsidR="00B05398" w:rsidRDefault="00B05398" w:rsidP="00B0539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05398" w:rsidRDefault="00B05398" w:rsidP="00B0539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Czternasta emerytura będzie wypłacana uprawnionym emerytom i rencistom wraz ze świadczeniem za listopad br. </w:t>
      </w:r>
    </w:p>
    <w:p w:rsidR="00B05398" w:rsidRDefault="00B05398" w:rsidP="00B0539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Wysokość czternastej emerytury uzależniona jest od wysokości brutto pobieranej emerytury/renty. </w:t>
      </w:r>
    </w:p>
    <w:p w:rsidR="00B05398" w:rsidRDefault="00B05398" w:rsidP="00B0539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05398" w:rsidRDefault="00B05398" w:rsidP="00B0539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Maksymalną kwotę czternastej emerytury tj. 1.250,88 zł brutto otrzymają osoby, których świadczenie emerytalno-rentowe nie przekroczy 2.900 zł brutto. Pozostałe osoby otrzymają czternastą emeryturę pomniejszoną o kwotę przekroczenia. Na przykład jeśli pobierana emerytura rolnicza wynosi 2.950 zł brutto czternasta emerytura zostanie wypłacona w kwocie 1200,88 zł brutto. </w:t>
      </w:r>
    </w:p>
    <w:p w:rsidR="00B05398" w:rsidRDefault="00B05398" w:rsidP="00B0539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B05398" w:rsidRDefault="00B05398" w:rsidP="00B0539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lang w:eastAsia="pl-PL"/>
        </w:rPr>
        <w:t xml:space="preserve">Osoby, których świadczenie emerytalno-rentowe będzie równe lub wyższe 4.150,88 zł brutto nie otrzymają czternastej emerytury. </w:t>
      </w:r>
    </w:p>
    <w:p w:rsidR="00B05398" w:rsidRDefault="00B05398" w:rsidP="00B0539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Emerytom, który otrzymują emeryturę jednocześnie z KRUS i z ZUS zarówno trzynastą jak i czternastą emeryturę wypłaci ZUS. </w:t>
      </w:r>
    </w:p>
    <w:p w:rsidR="00B05398" w:rsidRDefault="00B05398" w:rsidP="00B0539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:rsidR="00B05398" w:rsidRDefault="00B05398" w:rsidP="00B05398">
      <w:pPr>
        <w:jc w:val="right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p w:rsidR="00821456" w:rsidRDefault="00821456"/>
    <w:sectPr w:rsidR="00821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98"/>
    <w:rsid w:val="00821456"/>
    <w:rsid w:val="00B0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22AB"/>
  <w15:chartTrackingRefBased/>
  <w15:docId w15:val="{C7E9F67D-72D9-4296-B163-64AB6667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3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1</cp:revision>
  <dcterms:created xsi:type="dcterms:W3CDTF">2021-03-12T13:04:00Z</dcterms:created>
  <dcterms:modified xsi:type="dcterms:W3CDTF">2021-03-12T13:05:00Z</dcterms:modified>
</cp:coreProperties>
</file>